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C" w:rsidRPr="00FF219E" w:rsidRDefault="002F1D8A" w:rsidP="00A8338C">
      <w:pPr>
        <w:pStyle w:val="a8"/>
        <w:jc w:val="right"/>
      </w:pPr>
      <w:r>
        <w:rPr>
          <w:noProof/>
        </w:rPr>
        <w:drawing>
          <wp:inline distT="0" distB="0" distL="0" distR="0" wp14:anchorId="5A9FD10F" wp14:editId="40242589">
            <wp:extent cx="1619250" cy="466725"/>
            <wp:effectExtent l="0" t="0" r="0" b="9525"/>
            <wp:docPr id="2" name="Рисунок 1" descr="ekat-logo-horizont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at-logo-horizont-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BC" w:rsidRPr="00C03BAF" w:rsidRDefault="00C03BAF" w:rsidP="00C03BAF">
      <w:pPr>
        <w:pStyle w:val="1"/>
        <w:jc w:val="center"/>
        <w:rPr>
          <w:b w:val="0"/>
          <w:szCs w:val="36"/>
        </w:rPr>
      </w:pPr>
      <w:r w:rsidRPr="00C03BAF">
        <w:rPr>
          <w:b w:val="0"/>
          <w:smallCaps/>
          <w:color w:val="003366"/>
          <w:szCs w:val="36"/>
        </w:rPr>
        <w:t>Опросный лист</w:t>
      </w:r>
    </w:p>
    <w:p w:rsidR="00A8338C" w:rsidRPr="00A8338C" w:rsidRDefault="00A8338C" w:rsidP="00A8338C">
      <w:pPr>
        <w:pStyle w:val="1"/>
        <w:jc w:val="center"/>
        <w:rPr>
          <w:b w:val="0"/>
          <w:sz w:val="32"/>
        </w:rPr>
      </w:pPr>
      <w:r w:rsidRPr="00A8338C">
        <w:rPr>
          <w:b w:val="0"/>
          <w:smallCaps/>
          <w:color w:val="003366"/>
          <w:sz w:val="32"/>
        </w:rPr>
        <w:t xml:space="preserve">для </w:t>
      </w:r>
      <w:r w:rsidR="00BD315B">
        <w:rPr>
          <w:b w:val="0"/>
          <w:smallCaps/>
          <w:color w:val="003366"/>
          <w:sz w:val="32"/>
        </w:rPr>
        <w:t>подбора системы</w:t>
      </w:r>
      <w:r w:rsidRPr="00A8338C">
        <w:rPr>
          <w:b w:val="0"/>
          <w:smallCaps/>
          <w:color w:val="003366"/>
          <w:sz w:val="32"/>
        </w:rPr>
        <w:t xml:space="preserve"> обезвреживания газовых выбросов</w:t>
      </w:r>
    </w:p>
    <w:p w:rsidR="009C43BC" w:rsidRPr="00855383" w:rsidRDefault="009C43BC" w:rsidP="007C662D">
      <w:pPr>
        <w:numPr>
          <w:ilvl w:val="0"/>
          <w:numId w:val="3"/>
        </w:numPr>
        <w:spacing w:before="120"/>
      </w:pPr>
      <w:r w:rsidRPr="00262033">
        <w:t>Наименование</w:t>
      </w:r>
      <w:r w:rsidR="00C3437A">
        <w:t xml:space="preserve"> и адрес</w:t>
      </w:r>
      <w:r w:rsidRPr="00262033">
        <w:t xml:space="preserve"> предприятия: </w:t>
      </w:r>
    </w:p>
    <w:tbl>
      <w:tblPr>
        <w:tblW w:w="102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882096">
        <w:tc>
          <w:tcPr>
            <w:tcW w:w="10260" w:type="dxa"/>
          </w:tcPr>
          <w:p w:rsidR="009C43BC" w:rsidRDefault="009C43BC" w:rsidP="009C43BC"/>
        </w:tc>
      </w:tr>
    </w:tbl>
    <w:p w:rsidR="009C43BC" w:rsidRPr="002F197E" w:rsidRDefault="00157A55" w:rsidP="007C662D">
      <w:pPr>
        <w:numPr>
          <w:ilvl w:val="0"/>
          <w:numId w:val="3"/>
        </w:numPr>
        <w:spacing w:before="120"/>
      </w:pPr>
      <w:r>
        <w:t>Установка (аппарат),</w:t>
      </w:r>
      <w:r w:rsidR="007C662D">
        <w:t xml:space="preserve"> являющая</w:t>
      </w:r>
      <w:r w:rsidR="009C43BC" w:rsidRPr="00262033">
        <w:t>ся источником выбросов: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2F197E" w:rsidTr="00A8338C">
        <w:tc>
          <w:tcPr>
            <w:tcW w:w="10260" w:type="dxa"/>
          </w:tcPr>
          <w:p w:rsidR="009C43BC" w:rsidRPr="002F197E" w:rsidRDefault="009C43BC" w:rsidP="009C43BC"/>
        </w:tc>
      </w:tr>
      <w:tr w:rsidR="00A8338C" w:rsidRPr="002F197E" w:rsidTr="00A8338C">
        <w:tc>
          <w:tcPr>
            <w:tcW w:w="10260" w:type="dxa"/>
          </w:tcPr>
          <w:p w:rsidR="00A8338C" w:rsidRPr="002F197E" w:rsidRDefault="00A8338C" w:rsidP="009C43BC"/>
        </w:tc>
      </w:tr>
    </w:tbl>
    <w:p w:rsidR="009C43BC" w:rsidRPr="000236E2" w:rsidRDefault="009C43BC" w:rsidP="009C43BC">
      <w:pPr>
        <w:numPr>
          <w:ilvl w:val="0"/>
          <w:numId w:val="3"/>
        </w:numPr>
      </w:pPr>
      <w:r w:rsidRPr="00262033">
        <w:t>Процесс образования газовых выбросов (краткое описание физич</w:t>
      </w:r>
      <w:r w:rsidR="00027E1F">
        <w:t>.</w:t>
      </w:r>
      <w:r w:rsidRPr="00262033">
        <w:t xml:space="preserve"> или химич</w:t>
      </w:r>
      <w:r w:rsidR="00027E1F">
        <w:t>.</w:t>
      </w:r>
      <w:r w:rsidRPr="00262033">
        <w:t xml:space="preserve"> процесса):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A8338C">
        <w:tc>
          <w:tcPr>
            <w:tcW w:w="10260" w:type="dxa"/>
          </w:tcPr>
          <w:p w:rsidR="009C43BC" w:rsidRDefault="009C43BC" w:rsidP="00A016BC">
            <w:pPr>
              <w:pStyle w:val="Firma"/>
              <w:tabs>
                <w:tab w:val="clear" w:pos="499"/>
              </w:tabs>
            </w:pPr>
          </w:p>
        </w:tc>
      </w:tr>
      <w:tr w:rsidR="00A8338C" w:rsidTr="00A8338C">
        <w:tc>
          <w:tcPr>
            <w:tcW w:w="10260" w:type="dxa"/>
          </w:tcPr>
          <w:p w:rsidR="00A8338C" w:rsidRDefault="00A8338C" w:rsidP="009C43BC"/>
        </w:tc>
      </w:tr>
    </w:tbl>
    <w:p w:rsidR="00A016BC" w:rsidRDefault="00C3437A" w:rsidP="007C662D">
      <w:pPr>
        <w:numPr>
          <w:ilvl w:val="0"/>
          <w:numId w:val="3"/>
        </w:numPr>
        <w:spacing w:before="120"/>
      </w:pPr>
      <w:r>
        <w:t>Длительность</w:t>
      </w:r>
      <w:r w:rsidR="00A016BC" w:rsidRPr="00EE790C">
        <w:t xml:space="preserve"> </w:t>
      </w:r>
      <w:r>
        <w:t xml:space="preserve">процесса </w:t>
      </w:r>
      <w:r w:rsidR="00287D81">
        <w:t>образования газовых выбросов: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44"/>
        <w:gridCol w:w="2525"/>
        <w:gridCol w:w="2544"/>
      </w:tblGrid>
      <w:tr w:rsidR="00287D81" w:rsidTr="00287D81">
        <w:tc>
          <w:tcPr>
            <w:tcW w:w="2524" w:type="dxa"/>
          </w:tcPr>
          <w:p w:rsidR="00287D81" w:rsidRDefault="00287D81" w:rsidP="00287D81"/>
        </w:tc>
        <w:tc>
          <w:tcPr>
            <w:tcW w:w="2544" w:type="dxa"/>
            <w:tcBorders>
              <w:top w:val="nil"/>
              <w:bottom w:val="nil"/>
            </w:tcBorders>
          </w:tcPr>
          <w:p w:rsidR="00287D81" w:rsidRDefault="00287D81" w:rsidP="00287D81">
            <w:r>
              <w:t>часов в сутки</w:t>
            </w:r>
          </w:p>
        </w:tc>
        <w:tc>
          <w:tcPr>
            <w:tcW w:w="2525" w:type="dxa"/>
          </w:tcPr>
          <w:p w:rsidR="00287D81" w:rsidRDefault="00287D81" w:rsidP="00287D81"/>
        </w:tc>
        <w:tc>
          <w:tcPr>
            <w:tcW w:w="2544" w:type="dxa"/>
            <w:tcBorders>
              <w:top w:val="nil"/>
              <w:bottom w:val="nil"/>
            </w:tcBorders>
          </w:tcPr>
          <w:p w:rsidR="00287D81" w:rsidRDefault="00287D81" w:rsidP="00287D81">
            <w:r>
              <w:t>суток в году</w:t>
            </w:r>
          </w:p>
        </w:tc>
      </w:tr>
    </w:tbl>
    <w:p w:rsidR="009C43BC" w:rsidRDefault="00A016BC" w:rsidP="007C662D">
      <w:pPr>
        <w:numPr>
          <w:ilvl w:val="0"/>
          <w:numId w:val="3"/>
        </w:numPr>
        <w:spacing w:before="120"/>
      </w:pPr>
      <w:r>
        <w:t>Характеристика вы</w:t>
      </w:r>
      <w:r w:rsidR="009C43BC" w:rsidRPr="00262033">
        <w:t>бросов</w:t>
      </w:r>
      <w:r w:rsidR="00E63935">
        <w:t>:</w:t>
      </w: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1561"/>
      </w:tblGrid>
      <w:tr w:rsidR="009C43BC" w:rsidRPr="00262033" w:rsidTr="007C662D">
        <w:trPr>
          <w:trHeight w:val="284"/>
        </w:trPr>
        <w:tc>
          <w:tcPr>
            <w:tcW w:w="4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B767E7" w:rsidRDefault="009C43BC" w:rsidP="009C43BC">
            <w:pPr>
              <w:rPr>
                <w:b/>
                <w:sz w:val="2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9C43BC" w:rsidRPr="001A6210" w:rsidRDefault="001A6210" w:rsidP="000A48CC">
            <w:pPr>
              <w:jc w:val="center"/>
              <w:rPr>
                <w:b/>
                <w:sz w:val="20"/>
              </w:rPr>
            </w:pPr>
            <w:r w:rsidRPr="001A6210">
              <w:rPr>
                <w:b/>
                <w:smallCaps/>
                <w:color w:val="003366"/>
                <w:sz w:val="20"/>
              </w:rPr>
              <w:t>Да</w:t>
            </w:r>
            <w:proofErr w:type="gramStart"/>
            <w:r w:rsidRPr="001A6210">
              <w:rPr>
                <w:b/>
                <w:smallCaps/>
                <w:color w:val="003366"/>
                <w:sz w:val="20"/>
              </w:rPr>
              <w:t xml:space="preserve"> / Н</w:t>
            </w:r>
            <w:proofErr w:type="gramEnd"/>
            <w:r w:rsidRPr="001A6210">
              <w:rPr>
                <w:b/>
                <w:smallCaps/>
                <w:color w:val="003366"/>
                <w:sz w:val="20"/>
              </w:rPr>
              <w:t>ет</w:t>
            </w:r>
          </w:p>
        </w:tc>
      </w:tr>
      <w:tr w:rsidR="009C43BC" w:rsidRPr="00262033" w:rsidTr="007C662D">
        <w:trPr>
          <w:trHeight w:val="284"/>
        </w:trPr>
        <w:tc>
          <w:tcPr>
            <w:tcW w:w="4246" w:type="pct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Является ли воздух основным компонентом выбросов</w:t>
            </w:r>
          </w:p>
        </w:tc>
        <w:tc>
          <w:tcPr>
            <w:tcW w:w="754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7C662D">
        <w:trPr>
          <w:trHeight w:val="284"/>
        </w:trPr>
        <w:tc>
          <w:tcPr>
            <w:tcW w:w="4246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значительные колебания объема выброса в ходе процесса (1,5-2 кратные)</w:t>
            </w:r>
          </w:p>
        </w:tc>
        <w:tc>
          <w:tcPr>
            <w:tcW w:w="754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7C662D">
        <w:trPr>
          <w:trHeight w:val="284"/>
        </w:trPr>
        <w:tc>
          <w:tcPr>
            <w:tcW w:w="4246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значительные колебания состава выброса в ходе процесса (более чем 2-кратное повышение или снижение содержания компонентов в выбросе)</w:t>
            </w:r>
          </w:p>
        </w:tc>
        <w:tc>
          <w:tcPr>
            <w:tcW w:w="754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7C662D">
        <w:trPr>
          <w:trHeight w:val="284"/>
        </w:trPr>
        <w:tc>
          <w:tcPr>
            <w:tcW w:w="4246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импульсивные, резкие перепады параметров выбросов (5-10 кратные)</w:t>
            </w:r>
          </w:p>
        </w:tc>
        <w:tc>
          <w:tcPr>
            <w:tcW w:w="754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5F1A57" w:rsidRPr="005F1A57" w:rsidTr="007C662D">
        <w:trPr>
          <w:trHeight w:val="284"/>
        </w:trPr>
        <w:tc>
          <w:tcPr>
            <w:tcW w:w="4246" w:type="pct"/>
          </w:tcPr>
          <w:p w:rsidR="005F1A57" w:rsidRPr="005F1A57" w:rsidRDefault="005F1A57" w:rsidP="009C43BC">
            <w:pPr>
              <w:rPr>
                <w:sz w:val="20"/>
              </w:rPr>
            </w:pPr>
            <w:r>
              <w:rPr>
                <w:sz w:val="20"/>
              </w:rPr>
              <w:t>Является ли очищаемый газовый выброс взрывоопасным?</w:t>
            </w:r>
          </w:p>
        </w:tc>
        <w:tc>
          <w:tcPr>
            <w:tcW w:w="754" w:type="pct"/>
          </w:tcPr>
          <w:p w:rsidR="005F1A57" w:rsidRPr="005F1A57" w:rsidRDefault="005F1A57" w:rsidP="009C43BC">
            <w:pPr>
              <w:rPr>
                <w:i/>
                <w:sz w:val="20"/>
              </w:rPr>
            </w:pPr>
          </w:p>
        </w:tc>
      </w:tr>
      <w:tr w:rsidR="005F1A57" w:rsidRPr="005F1A57" w:rsidTr="007C662D">
        <w:trPr>
          <w:trHeight w:val="284"/>
        </w:trPr>
        <w:tc>
          <w:tcPr>
            <w:tcW w:w="4246" w:type="pct"/>
          </w:tcPr>
          <w:p w:rsidR="005F1A57" w:rsidRPr="005F1A57" w:rsidRDefault="005F1A57" w:rsidP="003650F8">
            <w:pPr>
              <w:rPr>
                <w:sz w:val="20"/>
              </w:rPr>
            </w:pPr>
            <w:r w:rsidRPr="005F1A57">
              <w:rPr>
                <w:sz w:val="20"/>
              </w:rPr>
              <w:t>Планируется ли установка газоочистного оборудования в помещение, которое категорируется как взрывоопасное?</w:t>
            </w:r>
          </w:p>
        </w:tc>
        <w:tc>
          <w:tcPr>
            <w:tcW w:w="754" w:type="pct"/>
          </w:tcPr>
          <w:p w:rsidR="005F1A57" w:rsidRPr="005F1A57" w:rsidRDefault="005F1A57" w:rsidP="009C43BC">
            <w:pPr>
              <w:rPr>
                <w:i/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rPr>
                <w:sz w:val="20"/>
              </w:rPr>
            </w:pPr>
            <w:r w:rsidRPr="00B767E7">
              <w:rPr>
                <w:sz w:val="20"/>
              </w:rPr>
              <w:t>В выбросе присутствуют: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газы и пары органических соединений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газы и пары неорганических соединений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 xml:space="preserve">— смолы и </w:t>
            </w:r>
            <w:proofErr w:type="spellStart"/>
            <w:r w:rsidRPr="00B767E7">
              <w:rPr>
                <w:sz w:val="20"/>
              </w:rPr>
              <w:t>низколетучие</w:t>
            </w:r>
            <w:proofErr w:type="spellEnd"/>
            <w:r w:rsidRPr="00B767E7">
              <w:rPr>
                <w:sz w:val="20"/>
              </w:rPr>
              <w:t xml:space="preserve"> вещества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аэрозоли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пыль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серы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галогенов (фтор, хлор и проч.)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  <w:tr w:rsidR="00A016BC" w:rsidRPr="00262033" w:rsidTr="007C662D">
        <w:trPr>
          <w:trHeight w:val="284"/>
        </w:trPr>
        <w:tc>
          <w:tcPr>
            <w:tcW w:w="4246" w:type="pct"/>
          </w:tcPr>
          <w:p w:rsidR="00A016BC" w:rsidRPr="00B767E7" w:rsidRDefault="00A016BC" w:rsidP="004A496F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фосфора, мышьяка, бора, свинца</w:t>
            </w:r>
          </w:p>
        </w:tc>
        <w:tc>
          <w:tcPr>
            <w:tcW w:w="754" w:type="pct"/>
          </w:tcPr>
          <w:p w:rsidR="00A016BC" w:rsidRPr="00B767E7" w:rsidRDefault="00A016BC" w:rsidP="004A496F">
            <w:pPr>
              <w:rPr>
                <w:sz w:val="20"/>
              </w:rPr>
            </w:pPr>
          </w:p>
        </w:tc>
      </w:tr>
    </w:tbl>
    <w:p w:rsidR="009C43BC" w:rsidRPr="000C7555" w:rsidRDefault="009C43BC" w:rsidP="00BD315B">
      <w:pPr>
        <w:rPr>
          <w:szCs w:val="22"/>
        </w:rPr>
      </w:pPr>
    </w:p>
    <w:tbl>
      <w:tblPr>
        <w:tblW w:w="10348" w:type="dxa"/>
        <w:tblInd w:w="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0"/>
        <w:gridCol w:w="1681"/>
        <w:gridCol w:w="1746"/>
        <w:gridCol w:w="1701"/>
      </w:tblGrid>
      <w:tr w:rsidR="009C43BC" w:rsidRPr="00262033" w:rsidTr="007C662D">
        <w:trPr>
          <w:cantSplit/>
          <w:trHeight w:val="284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9C43BC" w:rsidRPr="00B767E7" w:rsidRDefault="001A6210" w:rsidP="007C662D">
            <w:pPr>
              <w:jc w:val="center"/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Минимальные</w:t>
            </w:r>
          </w:p>
        </w:tc>
        <w:tc>
          <w:tcPr>
            <w:tcW w:w="1746" w:type="dxa"/>
          </w:tcPr>
          <w:p w:rsidR="009C43BC" w:rsidRPr="00B767E7" w:rsidRDefault="001A6210" w:rsidP="007C662D">
            <w:pPr>
              <w:jc w:val="center"/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Номинальные</w:t>
            </w:r>
          </w:p>
        </w:tc>
        <w:tc>
          <w:tcPr>
            <w:tcW w:w="1701" w:type="dxa"/>
          </w:tcPr>
          <w:p w:rsidR="009C43BC" w:rsidRPr="00B767E7" w:rsidRDefault="001A6210" w:rsidP="007C662D">
            <w:pPr>
              <w:jc w:val="center"/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Максимальные</w:t>
            </w:r>
          </w:p>
        </w:tc>
      </w:tr>
      <w:tr w:rsidR="009C43BC" w:rsidRPr="00262033" w:rsidTr="007C662D">
        <w:trPr>
          <w:cantSplit/>
          <w:trHeight w:val="284"/>
        </w:trPr>
        <w:tc>
          <w:tcPr>
            <w:tcW w:w="5220" w:type="dxa"/>
            <w:tcBorders>
              <w:top w:val="single" w:sz="4" w:space="0" w:color="auto"/>
            </w:tcBorders>
          </w:tcPr>
          <w:p w:rsidR="009C43BC" w:rsidRPr="003A2944" w:rsidRDefault="009C43BC" w:rsidP="009C43BC">
            <w:pPr>
              <w:rPr>
                <w:b/>
                <w:sz w:val="20"/>
              </w:rPr>
            </w:pPr>
            <w:r w:rsidRPr="003A2944">
              <w:rPr>
                <w:b/>
                <w:sz w:val="20"/>
              </w:rPr>
              <w:t>Объем потока, нм</w:t>
            </w:r>
            <w:r w:rsidRPr="003A2944">
              <w:rPr>
                <w:b/>
                <w:sz w:val="20"/>
                <w:vertAlign w:val="superscript"/>
              </w:rPr>
              <w:t>3</w:t>
            </w:r>
            <w:r w:rsidRPr="003A2944">
              <w:rPr>
                <w:b/>
                <w:sz w:val="20"/>
              </w:rPr>
              <w:t>/ч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46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7C662D">
        <w:trPr>
          <w:cantSplit/>
          <w:trHeight w:val="284"/>
        </w:trPr>
        <w:tc>
          <w:tcPr>
            <w:tcW w:w="5220" w:type="dxa"/>
          </w:tcPr>
          <w:p w:rsidR="009C43BC" w:rsidRPr="003A2944" w:rsidRDefault="009C43BC" w:rsidP="009C43BC">
            <w:pPr>
              <w:rPr>
                <w:b/>
                <w:sz w:val="20"/>
              </w:rPr>
            </w:pPr>
            <w:r w:rsidRPr="003A2944">
              <w:rPr>
                <w:b/>
                <w:sz w:val="20"/>
              </w:rPr>
              <w:t>Температура,</w:t>
            </w:r>
            <w:r w:rsidR="00A31711" w:rsidRPr="003A2944">
              <w:rPr>
                <w:b/>
                <w:sz w:val="20"/>
              </w:rPr>
              <w:t xml:space="preserve"> </w:t>
            </w:r>
            <w:r w:rsidRPr="003A2944">
              <w:rPr>
                <w:b/>
                <w:sz w:val="20"/>
              </w:rPr>
              <w:t>°</w:t>
            </w:r>
            <w:proofErr w:type="gramStart"/>
            <w:r w:rsidRPr="003A2944">
              <w:rPr>
                <w:b/>
                <w:sz w:val="20"/>
              </w:rPr>
              <w:t>С</w:t>
            </w:r>
            <w:proofErr w:type="gramEnd"/>
            <w:r w:rsidRPr="003A2944">
              <w:rPr>
                <w:b/>
                <w:sz w:val="20"/>
              </w:rPr>
              <w:t xml:space="preserve"> 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46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7C662D">
        <w:trPr>
          <w:cantSplit/>
          <w:trHeight w:val="284"/>
        </w:trPr>
        <w:tc>
          <w:tcPr>
            <w:tcW w:w="5220" w:type="dxa"/>
          </w:tcPr>
          <w:p w:rsidR="009C43BC" w:rsidRPr="003A2944" w:rsidRDefault="009C43BC" w:rsidP="009C43BC">
            <w:pPr>
              <w:rPr>
                <w:b/>
                <w:sz w:val="20"/>
              </w:rPr>
            </w:pPr>
            <w:r w:rsidRPr="003A2944">
              <w:rPr>
                <w:b/>
                <w:sz w:val="20"/>
              </w:rPr>
              <w:t xml:space="preserve">Давление (разрежение), Па 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46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7C662D">
        <w:trPr>
          <w:cantSplit/>
          <w:trHeight w:val="284"/>
        </w:trPr>
        <w:tc>
          <w:tcPr>
            <w:tcW w:w="5220" w:type="dxa"/>
          </w:tcPr>
          <w:p w:rsidR="009C43BC" w:rsidRPr="003A2944" w:rsidRDefault="003A2944" w:rsidP="00A317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Качественный или количественный состав подлежащих очистке выбросов, в т.</w:t>
            </w:r>
            <w:r w:rsidR="00B1624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ч. содержание пылевидных, </w:t>
            </w:r>
            <w:proofErr w:type="spellStart"/>
            <w:r>
              <w:rPr>
                <w:b/>
                <w:sz w:val="20"/>
              </w:rPr>
              <w:t>туманообразных</w:t>
            </w:r>
            <w:proofErr w:type="spellEnd"/>
            <w:r>
              <w:rPr>
                <w:b/>
                <w:sz w:val="20"/>
              </w:rPr>
              <w:t xml:space="preserve">, смолистых примесей в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, 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 xml:space="preserve"> или %.</w:t>
            </w:r>
            <w:r w:rsidR="00EA1D12">
              <w:rPr>
                <w:b/>
                <w:sz w:val="20"/>
              </w:rPr>
              <w:t>*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46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7C662D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46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FC6864" w:rsidRPr="00262033" w:rsidTr="007C662D">
        <w:trPr>
          <w:cantSplit/>
          <w:trHeight w:val="284"/>
        </w:trPr>
        <w:tc>
          <w:tcPr>
            <w:tcW w:w="5220" w:type="dxa"/>
          </w:tcPr>
          <w:p w:rsidR="00FC6864" w:rsidRPr="00B767E7" w:rsidRDefault="00FC6864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FC6864" w:rsidRPr="00B767E7" w:rsidRDefault="00FC6864" w:rsidP="009C43BC">
            <w:pPr>
              <w:rPr>
                <w:sz w:val="20"/>
              </w:rPr>
            </w:pPr>
          </w:p>
        </w:tc>
        <w:tc>
          <w:tcPr>
            <w:tcW w:w="1746" w:type="dxa"/>
          </w:tcPr>
          <w:p w:rsidR="00FC6864" w:rsidRPr="00B767E7" w:rsidRDefault="00FC6864" w:rsidP="009C43B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6864" w:rsidRPr="00B767E7" w:rsidRDefault="00FC6864" w:rsidP="009C43BC">
            <w:pPr>
              <w:rPr>
                <w:sz w:val="20"/>
              </w:rPr>
            </w:pPr>
          </w:p>
        </w:tc>
      </w:tr>
      <w:tr w:rsidR="00FC6864" w:rsidRPr="00262033" w:rsidTr="007C662D">
        <w:trPr>
          <w:cantSplit/>
          <w:trHeight w:val="284"/>
        </w:trPr>
        <w:tc>
          <w:tcPr>
            <w:tcW w:w="5220" w:type="dxa"/>
          </w:tcPr>
          <w:p w:rsidR="00FC6864" w:rsidRPr="00B767E7" w:rsidRDefault="00FC6864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FC6864" w:rsidRPr="00B767E7" w:rsidRDefault="00FC6864" w:rsidP="009C43BC">
            <w:pPr>
              <w:rPr>
                <w:sz w:val="20"/>
              </w:rPr>
            </w:pPr>
          </w:p>
        </w:tc>
        <w:tc>
          <w:tcPr>
            <w:tcW w:w="1746" w:type="dxa"/>
          </w:tcPr>
          <w:p w:rsidR="00FC6864" w:rsidRPr="00B767E7" w:rsidRDefault="00FC6864" w:rsidP="009C43B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6864" w:rsidRPr="00B767E7" w:rsidRDefault="00FC6864" w:rsidP="009C43BC">
            <w:pPr>
              <w:rPr>
                <w:sz w:val="20"/>
              </w:rPr>
            </w:pPr>
          </w:p>
        </w:tc>
      </w:tr>
      <w:tr w:rsidR="009C43BC" w:rsidRPr="00262033" w:rsidTr="007C662D">
        <w:trPr>
          <w:cantSplit/>
          <w:trHeight w:val="284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9C43BC" w:rsidRPr="007C662D" w:rsidRDefault="00EA1D12" w:rsidP="00157A55">
            <w:pPr>
              <w:rPr>
                <w:sz w:val="16"/>
                <w:szCs w:val="16"/>
              </w:rPr>
            </w:pPr>
            <w:r w:rsidRPr="001A2080">
              <w:rPr>
                <w:sz w:val="16"/>
                <w:szCs w:val="16"/>
              </w:rPr>
              <w:t xml:space="preserve">* Укажите наименование или химическую формулу </w:t>
            </w:r>
            <w:r>
              <w:rPr>
                <w:sz w:val="16"/>
                <w:szCs w:val="16"/>
              </w:rPr>
              <w:t>вещества</w:t>
            </w:r>
            <w:r w:rsidRPr="001A2080">
              <w:rPr>
                <w:sz w:val="16"/>
                <w:szCs w:val="16"/>
              </w:rPr>
              <w:t>, а</w:t>
            </w:r>
            <w:r>
              <w:rPr>
                <w:sz w:val="16"/>
                <w:szCs w:val="16"/>
              </w:rPr>
              <w:t xml:space="preserve"> также размерность концентрации</w:t>
            </w:r>
          </w:p>
        </w:tc>
      </w:tr>
    </w:tbl>
    <w:p w:rsidR="009C43BC" w:rsidRDefault="00287D81" w:rsidP="007C662D">
      <w:pPr>
        <w:numPr>
          <w:ilvl w:val="0"/>
          <w:numId w:val="3"/>
        </w:numPr>
        <w:spacing w:before="120"/>
      </w:pPr>
      <w:r>
        <w:t>Т</w:t>
      </w:r>
      <w:r w:rsidR="00283BEF">
        <w:t xml:space="preserve">ребуемая </w:t>
      </w:r>
      <w:r w:rsidR="00603BA0">
        <w:t>эффективность</w:t>
      </w:r>
      <w:r w:rsidR="00283BEF">
        <w:t xml:space="preserve"> очистки</w:t>
      </w:r>
      <w:proofErr w:type="gramStart"/>
      <w:r w:rsidR="00283BEF">
        <w:t xml:space="preserve"> (%)</w:t>
      </w:r>
      <w:proofErr w:type="gramEnd"/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DF1CB2">
        <w:tc>
          <w:tcPr>
            <w:tcW w:w="10260" w:type="dxa"/>
          </w:tcPr>
          <w:p w:rsidR="009C43BC" w:rsidRDefault="009C43BC" w:rsidP="009C43BC"/>
        </w:tc>
      </w:tr>
    </w:tbl>
    <w:p w:rsidR="009C5A6A" w:rsidRDefault="001A2080" w:rsidP="007C662D">
      <w:pPr>
        <w:keepNext/>
        <w:numPr>
          <w:ilvl w:val="0"/>
          <w:numId w:val="3"/>
        </w:numPr>
        <w:spacing w:before="120"/>
      </w:pPr>
      <w:r>
        <w:rPr>
          <w:szCs w:val="22"/>
        </w:rPr>
        <w:t>Какие</w:t>
      </w:r>
      <w:r w:rsidR="009C5A6A" w:rsidRPr="005F1A57">
        <w:rPr>
          <w:szCs w:val="22"/>
        </w:rPr>
        <w:t xml:space="preserve"> категория </w:t>
      </w:r>
      <w:r>
        <w:rPr>
          <w:szCs w:val="22"/>
        </w:rPr>
        <w:t>и группа смеси присвоены компонентам выбросов</w:t>
      </w:r>
      <w:r w:rsidR="009C5A6A" w:rsidRPr="005F1A57">
        <w:rPr>
          <w:szCs w:val="22"/>
        </w:rPr>
        <w:t xml:space="preserve"> (например</w:t>
      </w:r>
      <w:r w:rsidR="009C5A6A">
        <w:rPr>
          <w:szCs w:val="22"/>
        </w:rPr>
        <w:t>,</w:t>
      </w:r>
      <w:r w:rsidR="009C5A6A" w:rsidRPr="005F1A57">
        <w:rPr>
          <w:szCs w:val="22"/>
        </w:rPr>
        <w:t xml:space="preserve"> </w:t>
      </w:r>
      <w:r w:rsidR="009C5A6A" w:rsidRPr="005F1A57">
        <w:rPr>
          <w:szCs w:val="22"/>
          <w:lang w:val="en-US"/>
        </w:rPr>
        <w:t>IIA</w:t>
      </w:r>
      <w:r w:rsidR="009C5A6A" w:rsidRPr="005F1A57">
        <w:rPr>
          <w:szCs w:val="22"/>
        </w:rPr>
        <w:t>-</w:t>
      </w:r>
      <w:r w:rsidR="009C5A6A" w:rsidRPr="005F1A57">
        <w:rPr>
          <w:szCs w:val="22"/>
          <w:lang w:val="en-US"/>
        </w:rPr>
        <w:t>T</w:t>
      </w:r>
      <w:r w:rsidR="009C5A6A" w:rsidRPr="005F1A57">
        <w:rPr>
          <w:szCs w:val="22"/>
        </w:rPr>
        <w:t>1)?</w:t>
      </w:r>
      <w:r>
        <w:rPr>
          <w:szCs w:val="22"/>
        </w:rPr>
        <w:t xml:space="preserve"> (в случае, если выброс является взрывоопасным)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5A6A" w:rsidTr="009C5A6A">
        <w:tc>
          <w:tcPr>
            <w:tcW w:w="10260" w:type="dxa"/>
          </w:tcPr>
          <w:p w:rsidR="009C5A6A" w:rsidRDefault="009C5A6A" w:rsidP="009C5A6A"/>
        </w:tc>
      </w:tr>
    </w:tbl>
    <w:p w:rsidR="009C5A6A" w:rsidRPr="005F1A57" w:rsidRDefault="009C5A6A" w:rsidP="007C662D">
      <w:pPr>
        <w:numPr>
          <w:ilvl w:val="0"/>
          <w:numId w:val="3"/>
        </w:numPr>
        <w:spacing w:before="120"/>
        <w:rPr>
          <w:szCs w:val="22"/>
        </w:rPr>
      </w:pPr>
      <w:r w:rsidRPr="005F1A57">
        <w:rPr>
          <w:szCs w:val="22"/>
        </w:rPr>
        <w:t xml:space="preserve">Какой класс зоны </w:t>
      </w:r>
      <w:r w:rsidR="003C00D8" w:rsidRPr="005F1A57">
        <w:rPr>
          <w:szCs w:val="22"/>
        </w:rPr>
        <w:t xml:space="preserve">согласно ПУЭ или ГОСТам </w:t>
      </w:r>
      <w:r w:rsidRPr="005F1A57">
        <w:rPr>
          <w:szCs w:val="22"/>
        </w:rPr>
        <w:t>присвоен помещению</w:t>
      </w:r>
      <w:r w:rsidR="003C00D8">
        <w:rPr>
          <w:szCs w:val="22"/>
        </w:rPr>
        <w:t>, где предполагается размещение системы очистки</w:t>
      </w:r>
      <w:r>
        <w:rPr>
          <w:szCs w:val="22"/>
        </w:rPr>
        <w:t>?</w:t>
      </w:r>
      <w:r w:rsidR="001A2080">
        <w:rPr>
          <w:szCs w:val="22"/>
        </w:rPr>
        <w:t xml:space="preserve"> (в случае, если помещение категорируется как взрывоопасное)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5A6A" w:rsidTr="009C5A6A">
        <w:tc>
          <w:tcPr>
            <w:tcW w:w="10260" w:type="dxa"/>
          </w:tcPr>
          <w:p w:rsidR="009C5A6A" w:rsidRDefault="009C5A6A" w:rsidP="009C5A6A"/>
        </w:tc>
      </w:tr>
    </w:tbl>
    <w:p w:rsidR="009C43BC" w:rsidRPr="007C662D" w:rsidRDefault="009C43BC" w:rsidP="007C662D">
      <w:pPr>
        <w:numPr>
          <w:ilvl w:val="0"/>
          <w:numId w:val="3"/>
        </w:numPr>
        <w:spacing w:before="120"/>
      </w:pPr>
      <w:r w:rsidRPr="007C662D">
        <w:t>Наличие существующей системы очистки (</w:t>
      </w:r>
      <w:r w:rsidR="003650F8" w:rsidRPr="007C662D">
        <w:t xml:space="preserve">технологическая схема с указанием </w:t>
      </w:r>
      <w:r w:rsidRPr="007C662D">
        <w:t>основны</w:t>
      </w:r>
      <w:r w:rsidR="003650F8" w:rsidRPr="007C662D">
        <w:t>х</w:t>
      </w:r>
      <w:r w:rsidRPr="007C662D">
        <w:t xml:space="preserve"> узл</w:t>
      </w:r>
      <w:r w:rsidR="003650F8" w:rsidRPr="007C662D">
        <w:t>ов</w:t>
      </w:r>
      <w:r w:rsidRPr="007C662D">
        <w:t xml:space="preserve"> и аппарат</w:t>
      </w:r>
      <w:r w:rsidR="003650F8" w:rsidRPr="007C662D">
        <w:t>ов</w:t>
      </w:r>
      <w:r w:rsidRPr="007C662D">
        <w:t>)</w:t>
      </w:r>
      <w:r w:rsidR="007C662D" w:rsidRPr="007C662D">
        <w:t>.</w:t>
      </w:r>
      <w:r w:rsidR="00401E6C" w:rsidRPr="007C662D">
        <w:rPr>
          <w:szCs w:val="22"/>
        </w:rPr>
        <w:t xml:space="preserve"> Приложить схему</w:t>
      </w:r>
      <w:r w:rsidRPr="007C662D">
        <w:t>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DF1CB2">
        <w:tc>
          <w:tcPr>
            <w:tcW w:w="10260" w:type="dxa"/>
          </w:tcPr>
          <w:p w:rsidR="009C43BC" w:rsidRDefault="009C43BC" w:rsidP="009C43BC"/>
        </w:tc>
      </w:tr>
      <w:tr w:rsidR="00DF1CB2" w:rsidTr="00DF1CB2">
        <w:tc>
          <w:tcPr>
            <w:tcW w:w="10260" w:type="dxa"/>
          </w:tcPr>
          <w:p w:rsidR="00DF1CB2" w:rsidRDefault="00DF1CB2" w:rsidP="009C43BC"/>
        </w:tc>
      </w:tr>
    </w:tbl>
    <w:p w:rsidR="00FC6864" w:rsidRDefault="00FC6864" w:rsidP="007C662D">
      <w:pPr>
        <w:numPr>
          <w:ilvl w:val="0"/>
          <w:numId w:val="3"/>
        </w:numPr>
        <w:spacing w:before="120"/>
        <w:rPr>
          <w:szCs w:val="22"/>
        </w:rPr>
      </w:pPr>
      <w:r w:rsidRPr="00313EE5">
        <w:rPr>
          <w:szCs w:val="22"/>
        </w:rPr>
        <w:t>Чем не устраивает существующая система очистки: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315B" w:rsidTr="00BD556D">
        <w:tc>
          <w:tcPr>
            <w:tcW w:w="10260" w:type="dxa"/>
          </w:tcPr>
          <w:p w:rsidR="00BD315B" w:rsidRDefault="00BD315B" w:rsidP="007C662D"/>
        </w:tc>
      </w:tr>
    </w:tbl>
    <w:p w:rsidR="00EA1D12" w:rsidRDefault="00EA1D12" w:rsidP="007C662D">
      <w:pPr>
        <w:numPr>
          <w:ilvl w:val="0"/>
          <w:numId w:val="3"/>
        </w:numPr>
        <w:spacing w:before="120"/>
        <w:rPr>
          <w:szCs w:val="22"/>
        </w:rPr>
      </w:pPr>
      <w:r w:rsidRPr="00313EE5">
        <w:rPr>
          <w:szCs w:val="22"/>
        </w:rPr>
        <w:t xml:space="preserve">Существующие </w:t>
      </w:r>
      <w:r w:rsidR="00FC6864" w:rsidRPr="00313EE5">
        <w:rPr>
          <w:szCs w:val="22"/>
        </w:rPr>
        <w:t>энерго</w:t>
      </w:r>
      <w:r w:rsidRPr="00313EE5">
        <w:rPr>
          <w:szCs w:val="22"/>
        </w:rPr>
        <w:t xml:space="preserve">ресурсы для </w:t>
      </w:r>
      <w:r w:rsidR="00FC6864" w:rsidRPr="00313EE5">
        <w:rPr>
          <w:szCs w:val="22"/>
        </w:rPr>
        <w:t>системы очистки (электричество, газ, пар и т.п.):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315B" w:rsidTr="00BD556D">
        <w:tc>
          <w:tcPr>
            <w:tcW w:w="10260" w:type="dxa"/>
          </w:tcPr>
          <w:p w:rsidR="00BD315B" w:rsidRDefault="00BD315B" w:rsidP="007C662D"/>
        </w:tc>
      </w:tr>
    </w:tbl>
    <w:p w:rsidR="009C43BC" w:rsidRPr="00313EE5" w:rsidRDefault="009C43BC" w:rsidP="007C662D">
      <w:pPr>
        <w:numPr>
          <w:ilvl w:val="0"/>
          <w:numId w:val="3"/>
        </w:numPr>
        <w:spacing w:before="120"/>
        <w:rPr>
          <w:szCs w:val="22"/>
        </w:rPr>
      </w:pPr>
      <w:r w:rsidRPr="00313EE5">
        <w:rPr>
          <w:szCs w:val="22"/>
        </w:rPr>
        <w:t>Необходимо: проектирование/только поставка оборудования (ненужное зачеркнуть).</w:t>
      </w:r>
    </w:p>
    <w:p w:rsidR="00FC6864" w:rsidRPr="00313EE5" w:rsidRDefault="00FC6864" w:rsidP="007C662D">
      <w:pPr>
        <w:numPr>
          <w:ilvl w:val="0"/>
          <w:numId w:val="3"/>
        </w:numPr>
        <w:spacing w:before="120"/>
        <w:rPr>
          <w:szCs w:val="22"/>
        </w:rPr>
      </w:pPr>
      <w:r w:rsidRPr="00313EE5">
        <w:rPr>
          <w:szCs w:val="22"/>
        </w:rPr>
        <w:t xml:space="preserve">Предполагаемое </w:t>
      </w:r>
      <w:r w:rsidR="00BD315B">
        <w:rPr>
          <w:szCs w:val="22"/>
        </w:rPr>
        <w:t xml:space="preserve">(желаемое) </w:t>
      </w:r>
      <w:r w:rsidRPr="00313EE5">
        <w:rPr>
          <w:szCs w:val="22"/>
        </w:rPr>
        <w:t>расположение системы очистки</w:t>
      </w:r>
      <w:r w:rsidR="0067614C" w:rsidRPr="00313EE5">
        <w:rPr>
          <w:szCs w:val="22"/>
        </w:rPr>
        <w:t xml:space="preserve"> (уличное, в помещении)</w:t>
      </w:r>
      <w:r w:rsidRPr="00313EE5">
        <w:rPr>
          <w:szCs w:val="22"/>
        </w:rPr>
        <w:t>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315B" w:rsidTr="00BD556D">
        <w:tc>
          <w:tcPr>
            <w:tcW w:w="10260" w:type="dxa"/>
          </w:tcPr>
          <w:p w:rsidR="00BD315B" w:rsidRDefault="00BD315B" w:rsidP="007C662D"/>
        </w:tc>
      </w:tr>
    </w:tbl>
    <w:p w:rsidR="009C43BC" w:rsidRDefault="009C43BC" w:rsidP="009C43B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9C43BC" w:rsidTr="00882096">
        <w:tc>
          <w:tcPr>
            <w:tcW w:w="5220" w:type="dxa"/>
          </w:tcPr>
          <w:p w:rsidR="009C43BC" w:rsidRDefault="009C43BC" w:rsidP="009C43BC">
            <w:r w:rsidRPr="00262033">
              <w:t>Ф.И.О</w:t>
            </w:r>
            <w:r>
              <w:t>.</w:t>
            </w:r>
            <w:r w:rsidRPr="00262033">
              <w:t xml:space="preserve">, </w:t>
            </w:r>
            <w:r w:rsidR="003E3796">
              <w:t xml:space="preserve">должность </w:t>
            </w:r>
            <w:proofErr w:type="gramStart"/>
            <w:r w:rsidRPr="00262033">
              <w:t>заполнившего</w:t>
            </w:r>
            <w:proofErr w:type="gramEnd"/>
            <w:r w:rsidRPr="00262033">
              <w:t xml:space="preserve"> опросный лист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C43BC" w:rsidRPr="003147C9" w:rsidRDefault="009C43BC" w:rsidP="009C43BC"/>
        </w:tc>
      </w:tr>
      <w:tr w:rsidR="00E63935" w:rsidTr="00882096">
        <w:tc>
          <w:tcPr>
            <w:tcW w:w="5220" w:type="dxa"/>
          </w:tcPr>
          <w:p w:rsidR="00E63935" w:rsidRPr="00262033" w:rsidRDefault="00E63935" w:rsidP="009C43BC"/>
        </w:tc>
        <w:tc>
          <w:tcPr>
            <w:tcW w:w="5040" w:type="dxa"/>
            <w:tcBorders>
              <w:bottom w:val="single" w:sz="4" w:space="0" w:color="auto"/>
            </w:tcBorders>
          </w:tcPr>
          <w:p w:rsidR="00E63935" w:rsidRDefault="00E63935" w:rsidP="009C43BC"/>
        </w:tc>
      </w:tr>
      <w:tr w:rsidR="009C43BC" w:rsidTr="00882096">
        <w:tc>
          <w:tcPr>
            <w:tcW w:w="5220" w:type="dxa"/>
          </w:tcPr>
          <w:p w:rsidR="009C43BC" w:rsidRPr="00262033" w:rsidRDefault="009C43BC" w:rsidP="000C7555">
            <w:r w:rsidRPr="00262033">
              <w:t>Контактный тел</w:t>
            </w:r>
            <w:r w:rsidR="000C7555">
              <w:t>ефон и факс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  <w:tr w:rsidR="009C43BC" w:rsidTr="00882096">
        <w:tc>
          <w:tcPr>
            <w:tcW w:w="5220" w:type="dxa"/>
          </w:tcPr>
          <w:p w:rsidR="009C43BC" w:rsidRDefault="009C43BC" w:rsidP="009C43BC">
            <w:proofErr w:type="gramStart"/>
            <w:r w:rsidRPr="00262033">
              <w:t>Е</w:t>
            </w:r>
            <w:proofErr w:type="gramEnd"/>
            <w:r w:rsidRPr="00262033">
              <w:t>-mail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  <w:tr w:rsidR="009C43BC" w:rsidTr="00882096">
        <w:tc>
          <w:tcPr>
            <w:tcW w:w="5220" w:type="dxa"/>
          </w:tcPr>
          <w:p w:rsidR="009C43BC" w:rsidRPr="00262033" w:rsidRDefault="009C43BC" w:rsidP="009C43BC">
            <w:r>
              <w:t>Дата заполнения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</w:tbl>
    <w:p w:rsidR="009C43BC" w:rsidRPr="00131577" w:rsidRDefault="009C43BC" w:rsidP="000C7555"/>
    <w:sectPr w:rsidR="009C43BC" w:rsidRPr="00131577" w:rsidSect="00A259F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99" w:rsidRDefault="00C36D99">
      <w:r>
        <w:separator/>
      </w:r>
    </w:p>
  </w:endnote>
  <w:endnote w:type="continuationSeparator" w:id="0">
    <w:p w:rsidR="00C36D99" w:rsidRDefault="00C3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7532DD" w:rsidP="002D72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0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080" w:rsidRDefault="001A2080" w:rsidP="00FD4E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FD4ED4" w:rsidRDefault="007532DD" w:rsidP="002D72A4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4ED4">
      <w:rPr>
        <w:rStyle w:val="a6"/>
        <w:sz w:val="16"/>
        <w:szCs w:val="16"/>
      </w:rPr>
      <w:fldChar w:fldCharType="begin"/>
    </w:r>
    <w:r w:rsidR="001A2080" w:rsidRPr="00FD4ED4">
      <w:rPr>
        <w:rStyle w:val="a6"/>
        <w:sz w:val="16"/>
        <w:szCs w:val="16"/>
      </w:rPr>
      <w:instrText xml:space="preserve">PAGE  </w:instrText>
    </w:r>
    <w:r w:rsidRPr="00FD4ED4">
      <w:rPr>
        <w:rStyle w:val="a6"/>
        <w:sz w:val="16"/>
        <w:szCs w:val="16"/>
      </w:rPr>
      <w:fldChar w:fldCharType="separate"/>
    </w:r>
    <w:r w:rsidR="004166B5">
      <w:rPr>
        <w:rStyle w:val="a6"/>
        <w:noProof/>
        <w:sz w:val="16"/>
        <w:szCs w:val="16"/>
      </w:rPr>
      <w:t>2</w:t>
    </w:r>
    <w:r w:rsidRPr="00FD4ED4">
      <w:rPr>
        <w:rStyle w:val="a6"/>
        <w:sz w:val="16"/>
        <w:szCs w:val="16"/>
      </w:rPr>
      <w:fldChar w:fldCharType="end"/>
    </w:r>
  </w:p>
  <w:p w:rsidR="001A2080" w:rsidRPr="000A48CC" w:rsidRDefault="001A2080" w:rsidP="00FD4ED4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 xml:space="preserve">(342) </w:t>
    </w:r>
    <w:r w:rsidR="00B1624A" w:rsidRPr="00603BA0">
      <w:rPr>
        <w:b/>
        <w:smallCaps/>
        <w:color w:val="003366"/>
        <w:sz w:val="18"/>
        <w:szCs w:val="18"/>
      </w:rPr>
      <w:t>255 44 39</w:t>
    </w:r>
    <w:r w:rsidR="00B1624A">
      <w:rPr>
        <w:b/>
        <w:smallCaps/>
        <w:color w:val="003366"/>
        <w:sz w:val="18"/>
        <w:szCs w:val="18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r w:rsidRPr="000A48CC">
      <w:rPr>
        <w:b/>
        <w:smallCaps/>
        <w:color w:val="003366"/>
        <w:sz w:val="18"/>
        <w:szCs w:val="18"/>
        <w:lang w:val="en-US"/>
      </w:rPr>
      <w:t>ekokataliz</w:t>
    </w:r>
    <w:r w:rsidRPr="000A48CC">
      <w:rPr>
        <w:b/>
        <w:smallCaps/>
        <w:color w:val="003366"/>
        <w:sz w:val="18"/>
        <w:szCs w:val="18"/>
      </w:rPr>
      <w:t>.</w:t>
    </w:r>
    <w:r w:rsidRPr="000A48CC">
      <w:rPr>
        <w:b/>
        <w:smallCaps/>
        <w:color w:val="003366"/>
        <w:sz w:val="18"/>
        <w:szCs w:val="18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0A48CC" w:rsidRDefault="001A2080" w:rsidP="000A48CC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</w:t>
    </w:r>
    <w:r w:rsidR="00283BEF">
      <w:rPr>
        <w:b/>
        <w:smallCaps/>
        <w:color w:val="003366"/>
        <w:sz w:val="18"/>
        <w:szCs w:val="18"/>
      </w:rPr>
      <w:t>55</w:t>
    </w:r>
    <w:r w:rsidRPr="000A48CC">
      <w:rPr>
        <w:b/>
        <w:smallCaps/>
        <w:color w:val="003366"/>
        <w:sz w:val="18"/>
        <w:szCs w:val="18"/>
      </w:rPr>
      <w:t>-</w:t>
    </w:r>
    <w:r w:rsidR="00283BEF">
      <w:rPr>
        <w:b/>
        <w:smallCaps/>
        <w:color w:val="003366"/>
        <w:sz w:val="18"/>
        <w:szCs w:val="18"/>
      </w:rPr>
      <w:t>44</w:t>
    </w:r>
    <w:r w:rsidRPr="000A48CC">
      <w:rPr>
        <w:b/>
        <w:smallCaps/>
        <w:color w:val="003366"/>
        <w:sz w:val="18"/>
        <w:szCs w:val="18"/>
      </w:rPr>
      <w:t>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r w:rsidRPr="000A48CC">
      <w:rPr>
        <w:b/>
        <w:smallCaps/>
        <w:color w:val="003366"/>
        <w:sz w:val="18"/>
        <w:szCs w:val="18"/>
        <w:lang w:val="en-US"/>
      </w:rPr>
      <w:t>ekokataliz</w:t>
    </w:r>
    <w:r w:rsidRPr="000A48CC">
      <w:rPr>
        <w:b/>
        <w:smallCaps/>
        <w:color w:val="003366"/>
        <w:sz w:val="18"/>
        <w:szCs w:val="18"/>
      </w:rPr>
      <w:t>.</w:t>
    </w:r>
    <w:r w:rsidRPr="000A48CC">
      <w:rPr>
        <w:b/>
        <w:smallCaps/>
        <w:color w:val="003366"/>
        <w:sz w:val="18"/>
        <w:szCs w:val="18"/>
        <w:lang w:val="en-US"/>
      </w:rPr>
      <w:t>ru</w:t>
    </w:r>
    <w:r>
      <w:rPr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99" w:rsidRDefault="00C36D99">
      <w:r>
        <w:separator/>
      </w:r>
    </w:p>
  </w:footnote>
  <w:footnote w:type="continuationSeparator" w:id="0">
    <w:p w:rsidR="00C36D99" w:rsidRDefault="00C3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2F1D8A" w:rsidP="00E63935">
    <w:pPr>
      <w:pStyle w:val="a7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87FBCC" wp14:editId="42D3A9B6">
          <wp:simplePos x="0" y="0"/>
          <wp:positionH relativeFrom="column">
            <wp:posOffset>5450840</wp:posOffset>
          </wp:positionH>
          <wp:positionV relativeFrom="paragraph">
            <wp:posOffset>-212725</wp:posOffset>
          </wp:positionV>
          <wp:extent cx="1028700" cy="352425"/>
          <wp:effectExtent l="0" t="0" r="0" b="9525"/>
          <wp:wrapTight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7AF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0FF1E01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31221D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76B0623"/>
    <w:multiLevelType w:val="hybridMultilevel"/>
    <w:tmpl w:val="54604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4D2D0A"/>
    <w:multiLevelType w:val="hybridMultilevel"/>
    <w:tmpl w:val="6248E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0BAB"/>
    <w:multiLevelType w:val="hybridMultilevel"/>
    <w:tmpl w:val="B42A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25B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667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215C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BC"/>
    <w:rsid w:val="00027E1F"/>
    <w:rsid w:val="00032669"/>
    <w:rsid w:val="000335BD"/>
    <w:rsid w:val="00085EB8"/>
    <w:rsid w:val="000A48CC"/>
    <w:rsid w:val="000C7555"/>
    <w:rsid w:val="00131577"/>
    <w:rsid w:val="00157A55"/>
    <w:rsid w:val="001A2080"/>
    <w:rsid w:val="001A6210"/>
    <w:rsid w:val="001E0054"/>
    <w:rsid w:val="00223FBB"/>
    <w:rsid w:val="002656E4"/>
    <w:rsid w:val="00283BEF"/>
    <w:rsid w:val="00287D81"/>
    <w:rsid w:val="002D72A4"/>
    <w:rsid w:val="002F1D8A"/>
    <w:rsid w:val="00313EE5"/>
    <w:rsid w:val="003147C9"/>
    <w:rsid w:val="003650F8"/>
    <w:rsid w:val="003A2944"/>
    <w:rsid w:val="003C00D8"/>
    <w:rsid w:val="003E3796"/>
    <w:rsid w:val="00401E6C"/>
    <w:rsid w:val="00411568"/>
    <w:rsid w:val="004166B5"/>
    <w:rsid w:val="00464D3E"/>
    <w:rsid w:val="00477507"/>
    <w:rsid w:val="004B3397"/>
    <w:rsid w:val="004F66DA"/>
    <w:rsid w:val="005A1279"/>
    <w:rsid w:val="005D5B53"/>
    <w:rsid w:val="005F1A57"/>
    <w:rsid w:val="00603BA0"/>
    <w:rsid w:val="00635E00"/>
    <w:rsid w:val="0067614C"/>
    <w:rsid w:val="006E2D45"/>
    <w:rsid w:val="006F71BE"/>
    <w:rsid w:val="007532DD"/>
    <w:rsid w:val="00764FC3"/>
    <w:rsid w:val="00766E6E"/>
    <w:rsid w:val="007B40FA"/>
    <w:rsid w:val="007C662D"/>
    <w:rsid w:val="00882096"/>
    <w:rsid w:val="00886286"/>
    <w:rsid w:val="00986059"/>
    <w:rsid w:val="00993D1B"/>
    <w:rsid w:val="0099517E"/>
    <w:rsid w:val="009C43BC"/>
    <w:rsid w:val="009C5A6A"/>
    <w:rsid w:val="00A016BC"/>
    <w:rsid w:val="00A259F0"/>
    <w:rsid w:val="00A31711"/>
    <w:rsid w:val="00A40064"/>
    <w:rsid w:val="00A8338C"/>
    <w:rsid w:val="00B1624A"/>
    <w:rsid w:val="00B767E7"/>
    <w:rsid w:val="00B8620D"/>
    <w:rsid w:val="00BD315B"/>
    <w:rsid w:val="00BF3246"/>
    <w:rsid w:val="00C03BAF"/>
    <w:rsid w:val="00C258CA"/>
    <w:rsid w:val="00C3437A"/>
    <w:rsid w:val="00C36D99"/>
    <w:rsid w:val="00C77E0D"/>
    <w:rsid w:val="00CC6FDA"/>
    <w:rsid w:val="00CE69AA"/>
    <w:rsid w:val="00DF1CB2"/>
    <w:rsid w:val="00E63935"/>
    <w:rsid w:val="00E77B98"/>
    <w:rsid w:val="00E83950"/>
    <w:rsid w:val="00EA1D12"/>
    <w:rsid w:val="00EF3A4A"/>
    <w:rsid w:val="00F35C4D"/>
    <w:rsid w:val="00F4639C"/>
    <w:rsid w:val="00FC6864"/>
    <w:rsid w:val="00FD4ED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  <w:style w:type="paragraph" w:customStyle="1" w:styleId="Firma">
    <w:name w:val="Firma"/>
    <w:basedOn w:val="a"/>
    <w:rsid w:val="00A40064"/>
    <w:pPr>
      <w:tabs>
        <w:tab w:val="left" w:pos="499"/>
      </w:tabs>
      <w:spacing w:line="240" w:lineRule="auto"/>
    </w:pPr>
    <w:rPr>
      <w:b/>
      <w:sz w:val="24"/>
      <w:lang w:val="de-DE" w:eastAsia="de-DE"/>
    </w:rPr>
  </w:style>
  <w:style w:type="paragraph" w:styleId="a9">
    <w:name w:val="Balloon Text"/>
    <w:basedOn w:val="a"/>
    <w:link w:val="aa"/>
    <w:rsid w:val="00365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50F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B1624A"/>
    <w:rPr>
      <w:sz w:val="16"/>
      <w:szCs w:val="16"/>
    </w:rPr>
  </w:style>
  <w:style w:type="paragraph" w:styleId="ac">
    <w:name w:val="annotation text"/>
    <w:basedOn w:val="a"/>
    <w:link w:val="ad"/>
    <w:rsid w:val="00B1624A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B1624A"/>
    <w:rPr>
      <w:rFonts w:ascii="Arial" w:hAnsi="Arial"/>
    </w:rPr>
  </w:style>
  <w:style w:type="paragraph" w:styleId="ae">
    <w:name w:val="annotation subject"/>
    <w:basedOn w:val="ac"/>
    <w:next w:val="ac"/>
    <w:link w:val="af"/>
    <w:rsid w:val="00B1624A"/>
    <w:rPr>
      <w:b/>
      <w:bCs/>
    </w:rPr>
  </w:style>
  <w:style w:type="character" w:customStyle="1" w:styleId="af">
    <w:name w:val="Тема примечания Знак"/>
    <w:basedOn w:val="ad"/>
    <w:link w:val="ae"/>
    <w:rsid w:val="00B1624A"/>
    <w:rPr>
      <w:rFonts w:ascii="Arial" w:hAnsi="Arial"/>
      <w:b/>
      <w:bCs/>
    </w:rPr>
  </w:style>
  <w:style w:type="paragraph" w:styleId="af0">
    <w:name w:val="List Paragraph"/>
    <w:basedOn w:val="a"/>
    <w:uiPriority w:val="34"/>
    <w:qFormat/>
    <w:rsid w:val="007C6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  <w:style w:type="paragraph" w:customStyle="1" w:styleId="Firma">
    <w:name w:val="Firma"/>
    <w:basedOn w:val="a"/>
    <w:rsid w:val="00A40064"/>
    <w:pPr>
      <w:tabs>
        <w:tab w:val="left" w:pos="499"/>
      </w:tabs>
      <w:spacing w:line="240" w:lineRule="auto"/>
    </w:pPr>
    <w:rPr>
      <w:b/>
      <w:sz w:val="24"/>
      <w:lang w:val="de-DE" w:eastAsia="de-DE"/>
    </w:rPr>
  </w:style>
  <w:style w:type="paragraph" w:styleId="a9">
    <w:name w:val="Balloon Text"/>
    <w:basedOn w:val="a"/>
    <w:link w:val="aa"/>
    <w:rsid w:val="00365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50F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B1624A"/>
    <w:rPr>
      <w:sz w:val="16"/>
      <w:szCs w:val="16"/>
    </w:rPr>
  </w:style>
  <w:style w:type="paragraph" w:styleId="ac">
    <w:name w:val="annotation text"/>
    <w:basedOn w:val="a"/>
    <w:link w:val="ad"/>
    <w:rsid w:val="00B1624A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B1624A"/>
    <w:rPr>
      <w:rFonts w:ascii="Arial" w:hAnsi="Arial"/>
    </w:rPr>
  </w:style>
  <w:style w:type="paragraph" w:styleId="ae">
    <w:name w:val="annotation subject"/>
    <w:basedOn w:val="ac"/>
    <w:next w:val="ac"/>
    <w:link w:val="af"/>
    <w:rsid w:val="00B1624A"/>
    <w:rPr>
      <w:b/>
      <w:bCs/>
    </w:rPr>
  </w:style>
  <w:style w:type="character" w:customStyle="1" w:styleId="af">
    <w:name w:val="Тема примечания Знак"/>
    <w:basedOn w:val="ad"/>
    <w:link w:val="ae"/>
    <w:rsid w:val="00B1624A"/>
    <w:rPr>
      <w:rFonts w:ascii="Arial" w:hAnsi="Arial"/>
      <w:b/>
      <w:bCs/>
    </w:rPr>
  </w:style>
  <w:style w:type="paragraph" w:styleId="af0">
    <w:name w:val="List Paragraph"/>
    <w:basedOn w:val="a"/>
    <w:uiPriority w:val="34"/>
    <w:qFormat/>
    <w:rsid w:val="007C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Pushkin</dc:creator>
  <cp:lastModifiedBy>Мария Владимировна Хохлова</cp:lastModifiedBy>
  <cp:revision>2</cp:revision>
  <cp:lastPrinted>2016-06-02T09:27:00Z</cp:lastPrinted>
  <dcterms:created xsi:type="dcterms:W3CDTF">2016-06-06T07:09:00Z</dcterms:created>
  <dcterms:modified xsi:type="dcterms:W3CDTF">2016-06-06T07:09:00Z</dcterms:modified>
</cp:coreProperties>
</file>